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F36ED9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3273FF" w:rsidRPr="003273FF" w:rsidRDefault="004C5663" w:rsidP="003273FF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3273FF" w:rsidRPr="003273FF">
        <w:rPr>
          <w:rFonts w:eastAsia="Times New Roman" w:cs="Times New Roman"/>
          <w:b/>
          <w:bCs/>
          <w:color w:val="333333"/>
          <w:szCs w:val="28"/>
          <w:lang w:eastAsia="ru-RU"/>
        </w:rPr>
        <w:t>Клевета - это преступление</w:t>
      </w:r>
      <w:r w:rsidR="003273FF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3273FF" w:rsidRPr="003273FF" w:rsidRDefault="003273FF" w:rsidP="003273FF">
      <w:pPr>
        <w:shd w:val="clear" w:color="auto" w:fill="FFFFFF"/>
        <w:ind w:firstLine="709"/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bookmarkStart w:id="0" w:name="_GoBack"/>
      <w:bookmarkEnd w:id="0"/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Уголовная ответственность за клевету предусмотрена ст. 128.1 УК РФ. Клевета представляет собой распространение заведомо ложных сведений, порочащих честь и достоинство другого лица или подрывающих его репутацию. Данная статья направлена на уголовно-правовую охрану права каждого человека и гражданина, предусмотренного ч. 1 ст. 23 Конституции РФ, на защиту своей чести и доброго имени.</w:t>
      </w:r>
    </w:p>
    <w:p w:rsidR="003273FF" w:rsidRPr="003273FF" w:rsidRDefault="003273FF" w:rsidP="003273F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Заведомо ложными сведениями являются утверждения о фактах, которые не имели места в реальности во время, к которому относятся распространяемые сведения. Распространяемые при клевете сведения должны в деталях либо в общих чертах характеризовать какой-либо конкретный факт. Заявления общего характера, не содержащие указания на определенный ложный факт, не образуют состава клеветы. Исключается также признак заведомой ложности в ситуациях, когда человек, распространяя те или иные сведения, добросовестно заблуждается об их ложности.</w:t>
      </w:r>
    </w:p>
    <w:p w:rsidR="003273FF" w:rsidRPr="003273FF" w:rsidRDefault="003273FF" w:rsidP="003273F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Порочащими являются сведения, содержащие утверждения о нарушении гражданином или организацией действующего законодательства, совершении аморального или недобросовестного поступка, которые умаляют честь и достоинство гражданина или деловую репутацию гражданина либо организации. Если распространяемые, хотя и ложные, сведения не позорят потерпевшего, состав преступления отсутствует.</w:t>
      </w:r>
    </w:p>
    <w:p w:rsidR="003273FF" w:rsidRPr="003273FF" w:rsidRDefault="003273FF" w:rsidP="003273F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Уголовная ответственность будет более строгой, если клевета связана с распространением заведомо ложных сведений:</w:t>
      </w:r>
    </w:p>
    <w:p w:rsidR="003273FF" w:rsidRPr="003273FF" w:rsidRDefault="003273FF" w:rsidP="003273F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- содержащихся в публичном выступлении, публично демонстрирующемся произведении, средствах массовой информации либо совершенная публично с использованием информационно-телекоммуникационных сетей, включая сеть «Интернет», либо в отношении нескольких лиц, в том числе индивидуально не определенных;</w:t>
      </w:r>
    </w:p>
    <w:p w:rsidR="003273FF" w:rsidRPr="003273FF" w:rsidRDefault="003273FF" w:rsidP="003273F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- с использованием своего служебного положения;</w:t>
      </w:r>
    </w:p>
    <w:p w:rsidR="003273FF" w:rsidRPr="003273FF" w:rsidRDefault="003273FF" w:rsidP="003273F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- о том, что лицо страдает заболеванием, представляющим опасность для окружающих;</w:t>
      </w:r>
    </w:p>
    <w:p w:rsidR="003273FF" w:rsidRPr="003273FF" w:rsidRDefault="003273FF" w:rsidP="003273F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-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преступления.</w:t>
      </w:r>
    </w:p>
    <w:p w:rsidR="003273FF" w:rsidRPr="003273FF" w:rsidRDefault="003273FF" w:rsidP="003273F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>Максимальное наказание за это преступление лишение свободы сроком до 5 лет.</w:t>
      </w:r>
    </w:p>
    <w:p w:rsidR="004D4D86" w:rsidRPr="003273FF" w:rsidRDefault="003273FF" w:rsidP="003273FF">
      <w:pPr>
        <w:shd w:val="clear" w:color="auto" w:fill="FFFFFF"/>
        <w:ind w:firstLine="709"/>
        <w:jc w:val="both"/>
      </w:pPr>
      <w:r w:rsidRPr="003273FF">
        <w:rPr>
          <w:rFonts w:eastAsia="Times New Roman" w:cs="Times New Roman"/>
          <w:bCs/>
          <w:color w:val="333333"/>
          <w:szCs w:val="28"/>
          <w:lang w:eastAsia="ru-RU"/>
        </w:rPr>
        <w:t xml:space="preserve">Отказ в возбуждении уголовного дела либо прекращение возбужденного уголовного дела по ст. 128.1 УК РФ не исключают </w:t>
      </w:r>
      <w:r w:rsidRPr="003273FF">
        <w:rPr>
          <w:rFonts w:eastAsia="Times New Roman" w:cs="Times New Roman"/>
          <w:bCs/>
          <w:color w:val="333333"/>
          <w:szCs w:val="28"/>
          <w:lang w:eastAsia="ru-RU"/>
        </w:rPr>
        <w:lastRenderedPageBreak/>
        <w:t>возможности предъявления иска о защите чести и достоинства или деловой репутации в порядке гражданского судопроизводства.</w:t>
      </w:r>
    </w:p>
    <w:sectPr w:rsidR="004D4D86" w:rsidRPr="003273FF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004902"/>
    <w:rsid w:val="000D30D0"/>
    <w:rsid w:val="001F3C8F"/>
    <w:rsid w:val="002D3307"/>
    <w:rsid w:val="00325389"/>
    <w:rsid w:val="003273FF"/>
    <w:rsid w:val="00353F73"/>
    <w:rsid w:val="004307A7"/>
    <w:rsid w:val="004C5663"/>
    <w:rsid w:val="004D4D86"/>
    <w:rsid w:val="00547F54"/>
    <w:rsid w:val="0059213D"/>
    <w:rsid w:val="006C0B77"/>
    <w:rsid w:val="007A6233"/>
    <w:rsid w:val="007E22E7"/>
    <w:rsid w:val="008242FF"/>
    <w:rsid w:val="00870751"/>
    <w:rsid w:val="008E5DDF"/>
    <w:rsid w:val="00922C48"/>
    <w:rsid w:val="00955103"/>
    <w:rsid w:val="00957837"/>
    <w:rsid w:val="009C4E9B"/>
    <w:rsid w:val="00A05A72"/>
    <w:rsid w:val="00B3045A"/>
    <w:rsid w:val="00B563AE"/>
    <w:rsid w:val="00B915B7"/>
    <w:rsid w:val="00C40E43"/>
    <w:rsid w:val="00C62A89"/>
    <w:rsid w:val="00D7292D"/>
    <w:rsid w:val="00DD06CE"/>
    <w:rsid w:val="00E409DA"/>
    <w:rsid w:val="00EA59DF"/>
    <w:rsid w:val="00EE2C72"/>
    <w:rsid w:val="00EE4070"/>
    <w:rsid w:val="00EF0A14"/>
    <w:rsid w:val="00F05641"/>
    <w:rsid w:val="00F12C76"/>
    <w:rsid w:val="00F3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2023-06-16T11:36:00Z</dcterms:created>
  <dcterms:modified xsi:type="dcterms:W3CDTF">2023-06-16T11:36:00Z</dcterms:modified>
</cp:coreProperties>
</file>